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974" w:rsidRPr="00C25974" w:rsidRDefault="00C25974" w:rsidP="00C25974">
      <w:pPr>
        <w:shd w:val="clear" w:color="auto" w:fill="FFFFFF"/>
        <w:spacing w:after="48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РАСПОРЯЖЕНИЕ КАБИНЕТА МИНИСТРОВ КЫРГЫЗСКОЙ РЕСПУБЛИКИ</w:t>
      </w:r>
    </w:p>
    <w:p w:rsidR="00C25974" w:rsidRPr="00C25974" w:rsidRDefault="00C25974" w:rsidP="00C2597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29 апреля 2022 года № 233-р</w:t>
      </w:r>
    </w:p>
    <w:p w:rsidR="00C25974" w:rsidRPr="00C25974" w:rsidRDefault="00C25974" w:rsidP="00C2597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соответствии с </w:t>
      </w:r>
      <w:hyperlink r:id="rId4" w:history="1">
        <w:r w:rsidRPr="00C2597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социальном партнерстве в области трудовых отношений в Кыргызской Республике", в целях осуществления согласованных мер по основным вопросам регулирования социально-трудовых и связанных с ними экономических отношений:</w:t>
      </w:r>
    </w:p>
    <w:p w:rsidR="00C25974" w:rsidRPr="00C25974" w:rsidRDefault="00C25974" w:rsidP="00C2597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Одобрить прилагаемое </w:t>
      </w:r>
      <w:hyperlink r:id="rId5" w:anchor="pr1" w:history="1">
        <w:r w:rsidRPr="00C2597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Генеральное соглашение</w:t>
        </w:r>
      </w:hyperlink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между Кабинетом Министров Кыргызской Республики, Федерацией профсоюзов Кыргызстана и республиканскими объединениями работодателей на 2022-2024 годы.</w:t>
      </w:r>
    </w:p>
    <w:p w:rsidR="00C25974" w:rsidRPr="00C25974" w:rsidRDefault="00C25974" w:rsidP="00C2597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Уполномочить заместителя Председателя Кабинета Министров Кыргызской Республики по социальным вопросам на подписание вышеуказанного Генерального соглашения от имени Кабинета Министров Кыргызской Республики.</w:t>
      </w:r>
    </w:p>
    <w:p w:rsidR="00C25974" w:rsidRPr="00C25974" w:rsidRDefault="00C25974" w:rsidP="00C2597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Признать утратившими силу:</w:t>
      </w:r>
    </w:p>
    <w:p w:rsidR="00C25974" w:rsidRPr="00C25974" w:rsidRDefault="00C25974" w:rsidP="00C2597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</w:t>
      </w:r>
      <w:hyperlink r:id="rId6" w:history="1">
        <w:r w:rsidRPr="00C2597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от 8 июля 2009 года № 363-р;</w:t>
      </w:r>
    </w:p>
    <w:p w:rsidR="00C25974" w:rsidRPr="00C25974" w:rsidRDefault="00C25974" w:rsidP="00C25974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 </w:t>
      </w:r>
      <w:hyperlink r:id="rId7" w:history="1">
        <w:r w:rsidRPr="00C2597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от 18 января 2017 года № 12-р.</w:t>
      </w:r>
    </w:p>
    <w:p w:rsidR="00C25974" w:rsidRPr="00C25974" w:rsidRDefault="00C25974" w:rsidP="00C259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3423"/>
      </w:tblGrid>
      <w:tr w:rsidR="00C25974" w:rsidRPr="00C25974" w:rsidTr="00C25974">
        <w:tc>
          <w:tcPr>
            <w:tcW w:w="130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ky-KG" w:eastAsia="ru-RU"/>
              </w:rPr>
              <w:t>Первый заместитель</w:t>
            </w:r>
          </w:p>
          <w:p w:rsidR="00C25974" w:rsidRPr="00C25974" w:rsidRDefault="00C25974" w:rsidP="00C259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ky-KG" w:eastAsia="ru-RU"/>
              </w:rPr>
              <w:t>Председателя</w:t>
            </w:r>
          </w:p>
          <w:p w:rsidR="00C25974" w:rsidRPr="00C25974" w:rsidRDefault="00C25974" w:rsidP="00C259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ky-KG" w:eastAsia="ru-RU"/>
              </w:rPr>
              <w:t>Кабинета Министров</w:t>
            </w:r>
          </w:p>
          <w:p w:rsidR="00C25974" w:rsidRPr="00C25974" w:rsidRDefault="00C25974" w:rsidP="00C259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ky-KG" w:eastAsia="ru-RU"/>
              </w:rPr>
              <w:t>Кыргызской Республики</w:t>
            </w:r>
          </w:p>
        </w:tc>
        <w:tc>
          <w:tcPr>
            <w:tcW w:w="5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974" w:rsidRPr="00C25974" w:rsidRDefault="00C25974" w:rsidP="00C25974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974" w:rsidRPr="00C25974" w:rsidRDefault="00C25974" w:rsidP="00C25974">
            <w:pPr>
              <w:spacing w:after="12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974" w:rsidRPr="00C25974" w:rsidRDefault="00C25974" w:rsidP="00C25974">
            <w:pPr>
              <w:spacing w:after="12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ky-KG" w:eastAsia="ru-RU"/>
              </w:rPr>
              <w:t>А.О.Кожошев</w:t>
            </w:r>
          </w:p>
        </w:tc>
      </w:tr>
    </w:tbl>
    <w:p w:rsidR="00C25974" w:rsidRPr="00C25974" w:rsidRDefault="00C25974" w:rsidP="00C25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C25974" w:rsidRPr="00C25974" w:rsidRDefault="00C25974" w:rsidP="00C25974">
      <w:pPr>
        <w:shd w:val="clear" w:color="auto" w:fill="FFFFFF"/>
        <w:spacing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25974" w:rsidRPr="00C25974" w:rsidTr="00C25974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r"/>
            <w:bookmarkEnd w:id="0"/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r1"/>
            <w:bookmarkEnd w:id="1"/>
            <w:r w:rsidRPr="00C2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Одобрено</w:t>
            </w:r>
            <w:r w:rsidRPr="00C2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распоряжением Кабинета Министров Кыргызской Республики</w:t>
            </w:r>
            <w:r w:rsidRPr="00C2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29 апреля 2022 года № 233-р</w:t>
            </w:r>
          </w:p>
        </w:tc>
      </w:tr>
    </w:tbl>
    <w:p w:rsidR="00C25974" w:rsidRPr="00C25974" w:rsidRDefault="00C25974" w:rsidP="00C25974">
      <w:pPr>
        <w:shd w:val="clear" w:color="auto" w:fill="FFFFFF"/>
        <w:spacing w:before="400" w:after="400" w:line="276" w:lineRule="atLeast"/>
        <w:ind w:left="1134" w:right="15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ГЕНЕРАЛЬНОЕ СОГЛАШЕНИЕ</w:t>
      </w:r>
      <w:r w:rsidRPr="00C25974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br/>
        <w:t>между Кабинетом Министров Кыргызской Республики, Федерацией профсоюзов Кыргызстана и республиканскими объединениями работодателей на 2022-2024 годы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Мы, полномочные представители Кабинета Министров Кыргызской Республики (далее - Кабинет Министров), Федерации профсоюзов Кыргызстана (далее - Профсоюзы) и республиканских объединений работодателей (далее - Работодатели), именуемые в дальнейшем Сторонами, в соответствии с Трудовым </w:t>
      </w: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кодексом Кыргызской Республики и Законом Кыргызской Республики "О социальном партнерстве в области трудовых отношений в Кыргызской Республике", руководствуясь принципами равноправия и взаимного уважения, ответственности за выполнение принятых обязательств, заключили настоящее Генеральное соглашение на 2022-2024 годы (далее - Генеральное соглашение), устанавливающее общие принципы регулирования социально-трудовых, связанных с ними экономических отношений и совместные действия Сторон по их реализации.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Отдельной строкой устанавливаются ответственные лица за реализацию каждого пункта.</w:t>
      </w:r>
    </w:p>
    <w:p w:rsidR="00C25974" w:rsidRPr="00C25974" w:rsidRDefault="00C25974" w:rsidP="00C25974">
      <w:pPr>
        <w:shd w:val="clear" w:color="auto" w:fill="FFFFFF"/>
        <w:spacing w:before="200" w:after="200" w:line="276" w:lineRule="atLeast"/>
        <w:ind w:left="1134" w:right="15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" w:name="r1"/>
      <w:bookmarkEnd w:id="2"/>
      <w:r w:rsidRPr="00C2597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1. Сфера развития экономики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Содействовать выполнению мероприятий, направленных на развитие национальной экономики, в рамках реализации Национальной программы развития Кыргызской Республики до 2026 года.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Разработать и реализовать "План мероприятий Кабинета Министров Кыргызской Республики по сокращению уровня неформального сектора экономики на 2022-2024 годы".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Содействовать снижению административной нагрузки на малое и среднее предпринимательство.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Координировать установление тарифов цен на социально-значимые продовольственные и непродовольственные товары, в том числе оказываемые государственными медицинскими учреждениями медицинские услуги.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Профсоюзам активно реагировать на ценовую и тарифную политику в стране.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Профсоюзы</w:t>
      </w:r>
    </w:p>
    <w:p w:rsidR="00C25974" w:rsidRPr="00C25974" w:rsidRDefault="00C25974" w:rsidP="00C25974">
      <w:pPr>
        <w:shd w:val="clear" w:color="auto" w:fill="FFFFFF"/>
        <w:spacing w:before="200" w:after="200" w:line="276" w:lineRule="atLeast"/>
        <w:ind w:left="1134" w:right="15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" w:name="r2"/>
      <w:bookmarkEnd w:id="3"/>
      <w:r w:rsidRPr="00C2597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2. Регулирование оплаты труда и социального обеспечения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Разработать проект постановления Кабинета Министров Кыргызской Республики, предусматривающий повышение размера пособия по беременности и родам с 10 до 20 расчетных показателей с 1 января 2023 года.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Разработать проект постановления Кабинета Министров Кыргызской Республики, предусматривающий повышение размера ритуального пособия (на погребение) с 1 января 2023 года.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Обеспечить обязательное предварительное обсуждение с социальными партнерами проектов законов и иных нормативных правовых актов в сфере труда до внесения их в </w:t>
      </w:r>
      <w:proofErr w:type="spellStart"/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Не допускать разрыва размера заработной платы за труд равной ценности работникам, гражданам Кыргызской Республики и иностранным гражданам, осуществляющим трудовую деятельность в Кыргызской Республике.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Поэтапно повышать размер минимальной заработной платы до уровня прожиточного минимума при наличии средств.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Обеспечить своевременную выплату заработной платы и оплату трудовых отпусков работников бюджетной сферы и других организаций в соответствии с трудовым законодательством Кыргызской Республики.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Предусмотреть в отраслевых соглашениях и коллективных договорах предприятий, организаций, независимо от форм собственности, условия по организации и проведению спортивно-оздоровительных и культурно-массовых мероприятий.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8. С соответствующими государственными органами и специалистами-экспертами анализировать состояние трудовой миграции в стране и защиты прав трудящихся мигрантов за рубежом, вносить соответствующие предложения в Кабинет Министров Кыргызской Республики и </w:t>
      </w:r>
      <w:proofErr w:type="spellStart"/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Республики. Участвовать в разработке законодательных и нормативных правовых актов, защищающих трудовые и социальные права мигрантов.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Провести анализ социально-экономической ситуации республики с целью: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готовности страны к ратификации: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Конвенции МОТ № 156 (1981 года) о трудящихся с семейными обязанностями;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Конвенции МОТ № 183 (2000 года) об охране материнства;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Конвенции МОТ № 189 (2011 года) о достойном труде домашних работников;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Конвенции МОТ № 190 (2019 года) об искоренении насилия и домогательств в сфере труда;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возможности принятия обязательств по: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Рекомендации № 202 о минимальных уровнях социальной защиты;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Рекомендации № 204 о переходе неформальной экономики в формальную.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Содействовать созданию уголков/комнат матери и ребенка на предприятиях для кормления ребенка (грудное вскармливание).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</w:t>
      </w:r>
    </w:p>
    <w:p w:rsidR="00C25974" w:rsidRPr="00C25974" w:rsidRDefault="00C25974" w:rsidP="00C25974">
      <w:pPr>
        <w:shd w:val="clear" w:color="auto" w:fill="FFFFFF"/>
        <w:spacing w:before="200" w:after="200" w:line="276" w:lineRule="atLeast"/>
        <w:ind w:left="1134" w:right="15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" w:name="r3"/>
      <w:bookmarkEnd w:id="4"/>
      <w:r w:rsidRPr="00C2597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3. Развитие рынка труда и содействие занятости населения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Содействовать созданию новых рабочих мест. Стимулировать участие бизнеса в развитии профессионального образования и обучения.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Содействовать развитию наставничества на рабочих местах.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3. Содействовать трудоустройству молодых специалистов и безработных граждан, состоящих на учете в службах занятости.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Способствовать открытию в вузах дополнительных образовательных программ по переподготовке и переквалификации учителей образовательных организаций.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before="200" w:after="200" w:line="276" w:lineRule="atLeast"/>
        <w:ind w:left="1134" w:right="15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" w:name="r4"/>
      <w:bookmarkEnd w:id="5"/>
      <w:r w:rsidRPr="00C2597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4. Защита трудовых прав, охрана труда, промышленная и экологическая безопасность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Службе по контролю и надзору трудового законодательства при Министерстве труда, социального обеспечения и миграции Кыргызской Республики совместно с инспекциями труда профсоюзов (при наличии профсоюзов), проводить проверки по регулированию социально-трудовых прав граждан в организациях, в том числе с участием иностранного капитала, действующих на территории Кыргызской Республики.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Профсоюзы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Ускорить принятие Государственной программы по охране труда на 2022-2026 годы. Обеспечить реализацию основных направлений государственной политики в области охраны труда по созданию безопасных условий труда, соответствующих требованиям сохранения жизни и здоровья работников в процессе трудовой деятельности с увеличением численности государственных инспекторов труда.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Способствовать формированию правовой базы для создания системы управления профессиональными рисками на рабочих местах с учетом оценки условий труда.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Обеспечить эффективность и действенность общественного контроля за соблюдением трудовых прав работников, способствовать более активному взаимодействию технической инспекции труда профсоюзов Кыргызстана с органами власти, государственного надзора и контроля; шире привлекать общественный актив к работе по предотвращению производственного травматизма и аварийности. Принять меры по увеличению количества уполномоченных (доверенных) лиц - общественных инспекторов по охране труда на общественных началах и укреплению функций.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Усилить требования к работодателям в вопросах обеспечения безопасных и здоровых условий труда, правовой защищенности работников в созданных и создаваемых предприятиях на территории страны и в организациях малого и среднего бизнеса.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Добиться внедрения на каждом предприятии, в каждой организации современной и эффективной системы управления охраной труда (СУОТ), обеспечивающей оценку уровней профессиональных рисков работников и формировании экономических и правовых механизмов, побуждающих работодателей обеспечивать здоровые и безопасные условия труда.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6. Совершенствовать систему непрерывной подготовки работников и руководителей организаций по охране труда на основе современных методов и технологий обучения, создавать специальные программы по массовой пропаганде безопасного труда и здорового образа жизни, организовывать совместное обучение профсоюзного актива, работодателей и специалистов в области охраны труда и экологии, активизировать работу по пропаганде и популяризации мер по охране труда на малых и средних предприятиях.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Создать "зеленые" рабочие места, свободные от вредных производственных факторов, имеющие достойные условия труда, исключающие травматизм, профессиональные заболевания, негативное воздействие на окружающую природную среду.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Независимо от форм собственности предприятий обеспечить работников необходимыми средствами индивидуальной защиты (обувь, спецодежда, перчатки, маски, наушники, сварочные очки, страховочные ремни и т.д.) с учетом условий труда.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Создать государственную систему охраны труда в республике. Обеспечить действенный контроль по отношению к руководителям предприятий и организаций всех форм собственности, не создавшие службы охраны труда в организациях и учреждениях, где численность составляет более 50 человек. Добиться от руководителей госорганов проведения работы в соответствии с требованиями Закона "Об охране труда Кыргызской Республики".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Внести изменение в Положение о порядке установления доплат за тяжелые работы и работы с вредными или опасными условиями труда и в типовой перечень работ с особыми условиями труда, утвержденное постановлением Правительства Кыргызской Республики от 27 апреля 2015 года № 258 в части проведения обследования вредных рабочих зон персональных компьютеров один раз в три года.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Содействовать занятости лиц с ограниченными возможностями здоровья (ЛОВЗ) всех групп в соответствии с Трудовым кодексом Кыргызской Республики. Содействовать реализации Плана первоочередных мер по реализации Конвенции ООН о правах инвалидов в Кыргызской Республике на 2021-2023 годы.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Обеспечить государственными заказами предприятие Кыргызское общество слепых и глухих.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12. Разработать и утвердить План мер по предупреждению и искоренению форм детского труда в Кыргызской Республике на 2022-2024 годы.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13. Разработать проект Концепции перехода на электронную трудовую книжку.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Кабинет Министров</w:t>
      </w:r>
    </w:p>
    <w:p w:rsidR="00C25974" w:rsidRPr="00C25974" w:rsidRDefault="00C25974" w:rsidP="00C25974">
      <w:pPr>
        <w:shd w:val="clear" w:color="auto" w:fill="FFFFFF"/>
        <w:spacing w:before="200" w:after="200" w:line="276" w:lineRule="atLeast"/>
        <w:ind w:left="1134" w:right="15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" w:name="r5"/>
      <w:bookmarkEnd w:id="6"/>
      <w:r w:rsidRPr="00C2597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5. Развитие социального партнерства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1. Разработать и утвердить План мероприятий по реализации Генерального соглашения между Кабинетом Министров Кыргызской Республики, Федерацией профсоюзов Кыргызстана и республиканскими объединениями работодателей на 2022-2024 годы.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Внести предложение в Кабинет Министров Кыргызской Республики и </w:t>
      </w:r>
      <w:proofErr w:type="spellStart"/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о включении в состав рабочих комиссий представителей Федерации профсоюзов Кыргызстана и объединений работодателей при внесении изменений и дополнений в Трудовой кодекс Кыргызской Республики или другие нормативные правовые акты, обеспечивающие трудовые, социально-экономические права и интересы граждан (пенсии, пособии, льготы малоимущим и социально уязвимым слоям).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Стороны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Обеспечить заключение отраслевых, территориальных (региональных) соглашений на всех уровнях и коллективных договоров на предприятиях и организациях всех форм собственности, а также на предприятиях с иностранной долей капитала.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Профсоюзы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Работодатели</w:t>
      </w:r>
    </w:p>
    <w:p w:rsidR="00C25974" w:rsidRPr="00C25974" w:rsidRDefault="00C25974" w:rsidP="00C25974">
      <w:pPr>
        <w:shd w:val="clear" w:color="auto" w:fill="FFFFFF"/>
        <w:spacing w:before="200" w:after="200" w:line="276" w:lineRule="atLeast"/>
        <w:ind w:left="1134" w:right="1509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7" w:name="r6"/>
      <w:bookmarkEnd w:id="7"/>
      <w:r w:rsidRPr="00C2597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6. Действие Генерального соглашения, контроль за его исполнением и ответственность Сторон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 целью выполнения Сторонами положений данного Генерального соглашения Стороны договорились о нижеследующем: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Стороны признают настоящее Генеральное соглашение основным документом социального партнерства, устанавливающим направления и необходимые действия по проведению согласованной социально-экономической политики в Кыргызской Республике на 2022-2024 годы, и принимают на себя обязательства руководствоваться им, соблюдая все его условия.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Ни одна из Сторон, заключивших Генеральное соглашение, не вправе в течение срока его действия в одностороннем порядке прекратить выполнение принятых на себя обязательств.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Дополнения и изменения в Генеральное соглашение вносятся по взаимному согласию Сторон, в порядке, предусмотренном для заключения Генерального соглашения.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Решения (рекомендации) Республиканской трехсторонней комиссии являются формой реализации настоящего Генерального соглашения.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Стороны ежегодно представляют информацию о ходе выполнения Генерального соглашения в Республиканскую трехстороннюю комиссию по регулированию социально-трудовых отношений.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После подписания Генерального соглашения Стороны в недельный срок обеспечивают его публикацию в средствах массовой информации, а также на постоянной основе обеспечивают освещение в средствах массовой информации о проведенной работе Республиканской трехсторонней комиссии и хода реализации Генерального соглашения.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Стороны обеспечивают проведение заседаний республиканской трехсторонней комиссии на регулярной основе.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Настоящее Генеральное соглашение вступает в силу со дня его подписания.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8. Сторонам довести до подведомственных организаций для ознакомления и исполнения.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Настоящее Генеральное соглашение открыто для присоединения других республиканских объединений работодателей и независимых профсоюзов.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Совершено в городе Бишкек "___" _____________________ 202__ года в двух экземплярах, на государственном и официальном языках.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Настоящее Генеральное соглашение подписали:</w:t>
      </w:r>
    </w:p>
    <w:p w:rsidR="00C25974" w:rsidRPr="00C25974" w:rsidRDefault="00C25974" w:rsidP="00C25974">
      <w:pPr>
        <w:shd w:val="clear" w:color="auto" w:fill="FFFFFF"/>
        <w:spacing w:before="200" w:line="276" w:lineRule="atLeast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от Кабинета Министров Кыргызской Республики: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25974" w:rsidRPr="00C25974" w:rsidTr="00C25974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заместитель Председателя Кабинета Министров Кыргызской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Э.Ж. </w:t>
            </w:r>
            <w:proofErr w:type="spellStart"/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Байсалов</w:t>
            </w:r>
            <w:proofErr w:type="spellEnd"/>
          </w:p>
        </w:tc>
      </w:tr>
      <w:tr w:rsidR="00C25974" w:rsidRPr="00C25974" w:rsidTr="00C25974">
        <w:tc>
          <w:tcPr>
            <w:tcW w:w="5000" w:type="pct"/>
            <w:gridSpan w:val="3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Федерации профсоюзов Кыргызстана:</w:t>
            </w:r>
          </w:p>
        </w:tc>
      </w:tr>
      <w:tr w:rsidR="00C25974" w:rsidRPr="00C25974" w:rsidTr="00C25974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председатель Федерации профсоюзов Кыргызстана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Э.Ш. </w:t>
            </w:r>
            <w:proofErr w:type="spellStart"/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Кызаев</w:t>
            </w:r>
            <w:proofErr w:type="spellEnd"/>
          </w:p>
        </w:tc>
      </w:tr>
      <w:tr w:rsidR="00C25974" w:rsidRPr="00C25974" w:rsidTr="00C25974">
        <w:tc>
          <w:tcPr>
            <w:tcW w:w="5000" w:type="pct"/>
            <w:gridSpan w:val="3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объединений работодателей:</w:t>
            </w:r>
          </w:p>
        </w:tc>
      </w:tr>
      <w:tr w:rsidR="00C25974" w:rsidRPr="00C25974" w:rsidTr="00C25974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Вице-Президент Торгово-промышленной палаты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Б.М. </w:t>
            </w:r>
            <w:proofErr w:type="spellStart"/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Мухамедзиев</w:t>
            </w:r>
            <w:proofErr w:type="spellEnd"/>
          </w:p>
        </w:tc>
      </w:tr>
      <w:tr w:rsidR="00C25974" w:rsidRPr="00C25974" w:rsidTr="00C25974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74" w:rsidRPr="00C25974" w:rsidTr="00C25974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исполнительный директор Объединения юридических лиц "Бизнес-ассоциация ЖИА"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Ф.Г. </w:t>
            </w:r>
            <w:proofErr w:type="spellStart"/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Пакыров</w:t>
            </w:r>
            <w:proofErr w:type="spellEnd"/>
          </w:p>
        </w:tc>
      </w:tr>
      <w:tr w:rsidR="00C25974" w:rsidRPr="00C25974" w:rsidTr="00C25974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74" w:rsidRPr="00C25974" w:rsidTr="00C25974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президент Ассоциации поставщиков (производителей и дистрибьюторов)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5974" w:rsidRPr="00C25974" w:rsidRDefault="00C25974" w:rsidP="00C25974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Г.Т. </w:t>
            </w:r>
            <w:proofErr w:type="spellStart"/>
            <w:r w:rsidRPr="00C25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Ускенбаева</w:t>
            </w:r>
            <w:proofErr w:type="spellEnd"/>
          </w:p>
        </w:tc>
      </w:tr>
    </w:tbl>
    <w:p w:rsidR="00C25974" w:rsidRPr="00C25974" w:rsidRDefault="00C25974" w:rsidP="00C2597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C25974" w:rsidRPr="00C25974" w:rsidRDefault="00C25974" w:rsidP="00C259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597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C2B25" w:rsidRDefault="00C25974"/>
    <w:sectPr w:rsidR="004C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74"/>
    <w:rsid w:val="00391095"/>
    <w:rsid w:val="003F5881"/>
    <w:rsid w:val="00402BB3"/>
    <w:rsid w:val="00C25974"/>
    <w:rsid w:val="00E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9BDB8-6FD1-4406-94E3-AD96A500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974"/>
    <w:rPr>
      <w:color w:val="0000FF"/>
      <w:u w:val="single"/>
    </w:rPr>
  </w:style>
  <w:style w:type="paragraph" w:customStyle="1" w:styleId="tktekst">
    <w:name w:val="tktekst"/>
    <w:basedOn w:val="a"/>
    <w:rsid w:val="00C2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4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67052">
              <w:marLeft w:val="0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216334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7978?cl=ru-ru" TargetMode="External"/><Relationship Id="rId5" Type="http://schemas.openxmlformats.org/officeDocument/2006/relationships/hyperlink" Target="http://cbd.minjust.gov.kg/act/view/ru-ru/219026?cl=ru-ru" TargetMode="External"/><Relationship Id="rId4" Type="http://schemas.openxmlformats.org/officeDocument/2006/relationships/hyperlink" Target="http://cbd.minjust.gov.kg/act/view/ru-ru/1280?cl=ru-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2190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2022-09-28T02:39:00Z</dcterms:created>
  <dcterms:modified xsi:type="dcterms:W3CDTF">2022-09-28T02:41:00Z</dcterms:modified>
</cp:coreProperties>
</file>